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0"/>
        <w:gridCol w:w="1052"/>
        <w:gridCol w:w="1048"/>
      </w:tblGrid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pStyle w:val="rg"/>
              <w:ind w:firstLine="567"/>
            </w:pPr>
            <w:r w:rsidRPr="007E033A">
              <w:t xml:space="preserve">Приложение 2 </w:t>
            </w:r>
          </w:p>
          <w:p w:rsidR="008D3285" w:rsidRPr="007E033A" w:rsidRDefault="008D3285" w:rsidP="00923B85">
            <w:pPr>
              <w:pStyle w:val="NormalWeb"/>
            </w:pPr>
            <w:r w:rsidRPr="007E033A">
              <w:t xml:space="preserve">  </w:t>
            </w:r>
          </w:p>
          <w:p w:rsidR="008D3285" w:rsidRPr="007E033A" w:rsidRDefault="008D3285" w:rsidP="00923B85">
            <w:pPr>
              <w:pStyle w:val="cb"/>
              <w:ind w:firstLine="567"/>
            </w:pPr>
            <w:r w:rsidRPr="007E033A">
              <w:t xml:space="preserve">Предельные количества опасных веществ, </w:t>
            </w:r>
          </w:p>
          <w:p w:rsidR="008D3285" w:rsidRPr="007E033A" w:rsidRDefault="008D3285" w:rsidP="00923B85">
            <w:pPr>
              <w:pStyle w:val="cb"/>
              <w:ind w:firstLine="567"/>
            </w:pPr>
            <w:proofErr w:type="gramStart"/>
            <w:r w:rsidRPr="007E033A">
              <w:t>наличие</w:t>
            </w:r>
            <w:proofErr w:type="gramEnd"/>
            <w:r w:rsidRPr="007E033A">
              <w:t xml:space="preserve"> которых на опасном производственном объекте требует </w:t>
            </w:r>
          </w:p>
          <w:p w:rsidR="008D3285" w:rsidRPr="007E033A" w:rsidRDefault="008D3285" w:rsidP="00923B85">
            <w:pPr>
              <w:pStyle w:val="cb"/>
              <w:ind w:firstLine="567"/>
            </w:pPr>
            <w:r w:rsidRPr="007E033A">
              <w:t xml:space="preserve">обязательной разработки программы предупреждения </w:t>
            </w:r>
          </w:p>
          <w:p w:rsidR="008D3285" w:rsidRPr="007E033A" w:rsidRDefault="008D3285" w:rsidP="00923B85">
            <w:pPr>
              <w:pStyle w:val="cb"/>
              <w:ind w:firstLine="567"/>
            </w:pPr>
            <w:r w:rsidRPr="007E033A">
              <w:t xml:space="preserve">тяжелых промышленных аварий </w:t>
            </w:r>
          </w:p>
          <w:p w:rsidR="008D3285" w:rsidRPr="007E033A" w:rsidRDefault="008D3285" w:rsidP="00923B85">
            <w:pPr>
              <w:pStyle w:val="NormalWeb"/>
            </w:pPr>
            <w:r w:rsidRPr="007E033A">
              <w:t xml:space="preserve">  </w:t>
            </w:r>
          </w:p>
          <w:p w:rsidR="008D3285" w:rsidRPr="007E033A" w:rsidRDefault="008D3285" w:rsidP="00923B85">
            <w:pPr>
              <w:pStyle w:val="rg"/>
              <w:ind w:firstLine="567"/>
            </w:pPr>
            <w:r w:rsidRPr="007E033A">
              <w:t xml:space="preserve">Таблица 1 </w:t>
            </w:r>
          </w:p>
          <w:p w:rsidR="008D3285" w:rsidRPr="007E033A" w:rsidRDefault="008D3285" w:rsidP="00923B85">
            <w:pPr>
              <w:pStyle w:val="NormalWeb"/>
            </w:pPr>
            <w:r w:rsidRPr="007E033A">
              <w:t> 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4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pStyle w:val="cb"/>
              <w:ind w:firstLine="567"/>
            </w:pPr>
            <w:r w:rsidRPr="007E033A">
              <w:t>Опасное вещество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Предельное количество, </w:t>
            </w:r>
            <w:proofErr w:type="gramStart"/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Нитрат аммония (нитрат аммония и смеси аммония, в которых содержание азота из нитрата аммония составляет более 28% массы, а также водные растворы нитрата аммония, в которых концентрация нитрата аммония превышает 90% массы)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28% массы.</w:t>
            </w:r>
            <w:proofErr w:type="gramEnd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Сложные удобрения содержат нитрат аммония вместе с фосфатом и/или калием)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Оксид этилена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Цианистый водород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Фтористый водород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Сернистый водород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Алкилы свинца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Фосген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Метилизоцианат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D3285" w:rsidRPr="007E033A" w:rsidRDefault="008D3285" w:rsidP="008D3285">
      <w:pPr>
        <w:pStyle w:val="NormalWeb"/>
      </w:pPr>
      <w:r w:rsidRPr="007E033A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0"/>
        <w:gridCol w:w="1052"/>
        <w:gridCol w:w="1048"/>
      </w:tblGrid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pStyle w:val="rg"/>
              <w:ind w:firstLine="567"/>
            </w:pPr>
            <w:r w:rsidRPr="007E033A">
              <w:t xml:space="preserve">Таблица 2 </w:t>
            </w:r>
          </w:p>
          <w:p w:rsidR="008D3285" w:rsidRPr="007E033A" w:rsidRDefault="008D3285" w:rsidP="00923B85">
            <w:pPr>
              <w:pStyle w:val="NormalWeb"/>
            </w:pPr>
            <w:r w:rsidRPr="007E033A">
              <w:t> 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4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pStyle w:val="cb"/>
              <w:ind w:firstLine="567"/>
            </w:pPr>
            <w:r w:rsidRPr="007E033A">
              <w:t>Опасное вещество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количество, </w:t>
            </w:r>
            <w:proofErr w:type="gramStart"/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gramStart"/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Воспламеняющиеся газы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Горючие жидкости, находящиеся на товарно-сырьевых складах и базах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Токсичные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Высокотоксичные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Окисляющие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Взрывчатые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Вещества, представляющие опасность для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285" w:rsidRPr="007E033A" w:rsidTr="00923B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3285" w:rsidRPr="007E033A" w:rsidRDefault="008D3285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D3285" w:rsidRPr="00401CD6" w:rsidRDefault="008D3285" w:rsidP="00923B85">
            <w:pPr>
              <w:pStyle w:val="NormalWeb"/>
              <w:rPr>
                <w:sz w:val="22"/>
                <w:szCs w:val="22"/>
              </w:rPr>
            </w:pPr>
            <w:r w:rsidRPr="00401CD6">
              <w:rPr>
                <w:b/>
                <w:bCs/>
                <w:i/>
                <w:iCs/>
                <w:sz w:val="22"/>
                <w:szCs w:val="22"/>
              </w:rPr>
              <w:t>Примечания:</w:t>
            </w:r>
            <w:r w:rsidRPr="00401CD6">
              <w:rPr>
                <w:sz w:val="22"/>
                <w:szCs w:val="22"/>
              </w:rPr>
              <w:t xml:space="preserve"> </w:t>
            </w:r>
          </w:p>
          <w:p w:rsidR="008D3285" w:rsidRPr="00401CD6" w:rsidRDefault="008D3285" w:rsidP="00923B85">
            <w:pPr>
              <w:pStyle w:val="NormalWeb"/>
              <w:rPr>
                <w:sz w:val="22"/>
                <w:szCs w:val="22"/>
              </w:rPr>
            </w:pPr>
            <w:r w:rsidRPr="00401CD6">
              <w:rPr>
                <w:sz w:val="22"/>
                <w:szCs w:val="22"/>
              </w:rPr>
              <w:t xml:space="preserve">1. Для опасных веществ, не указанных в таблице 1, применяются данные, предусмотренные в таблице 2. </w:t>
            </w:r>
          </w:p>
          <w:p w:rsidR="008D3285" w:rsidRPr="00401CD6" w:rsidRDefault="008D3285" w:rsidP="00923B85">
            <w:pPr>
              <w:pStyle w:val="NormalWeb"/>
              <w:rPr>
                <w:sz w:val="22"/>
                <w:szCs w:val="22"/>
              </w:rPr>
            </w:pPr>
            <w:r w:rsidRPr="00401CD6">
              <w:rPr>
                <w:sz w:val="22"/>
                <w:szCs w:val="22"/>
              </w:rPr>
              <w:t>2. В случае</w:t>
            </w:r>
            <w:proofErr w:type="gramStart"/>
            <w:r w:rsidRPr="00401CD6">
              <w:rPr>
                <w:sz w:val="22"/>
                <w:szCs w:val="22"/>
              </w:rPr>
              <w:t>,</w:t>
            </w:r>
            <w:proofErr w:type="gramEnd"/>
            <w:r w:rsidRPr="00401CD6">
              <w:rPr>
                <w:sz w:val="22"/>
                <w:szCs w:val="22"/>
              </w:rPr>
              <w:t xml:space="preserve"> если расстояние между опасными производственными объектами составляет менее 500 метров, учитывается суммарное количество опасного вещества. </w:t>
            </w:r>
          </w:p>
          <w:p w:rsidR="008D3285" w:rsidRPr="00401CD6" w:rsidRDefault="008D3285" w:rsidP="00923B85">
            <w:pPr>
              <w:pStyle w:val="NormalWeb"/>
              <w:rPr>
                <w:sz w:val="22"/>
                <w:szCs w:val="22"/>
              </w:rPr>
            </w:pPr>
            <w:r w:rsidRPr="00401CD6">
              <w:rPr>
                <w:sz w:val="22"/>
                <w:szCs w:val="22"/>
              </w:rPr>
              <w:t xml:space="preserve">3. Если применяется несколько видов опасных веществ одной и той же категории, то их суммарное пороговое количество определяется по формуле: </w:t>
            </w:r>
          </w:p>
          <w:tbl>
            <w:tblPr>
              <w:tblW w:w="0" w:type="auto"/>
              <w:tblCellSpacing w:w="0" w:type="dxa"/>
              <w:tblInd w:w="5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1736"/>
            </w:tblGrid>
            <w:tr w:rsidR="008D3285" w:rsidRPr="00E3620A" w:rsidTr="00923B8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D3285" w:rsidRPr="00E3620A" w:rsidRDefault="008D3285" w:rsidP="00923B8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E3620A">
                    <w:rPr>
                      <w:rFonts w:ascii="Times New Roman" w:hAnsi="Times New Roman" w:cs="Times New Roman"/>
                      <w:lang w:val="ro-RO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D3285" w:rsidRPr="00E3620A" w:rsidRDefault="008D3285" w:rsidP="00923B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E3620A">
                    <w:rPr>
                      <w:rFonts w:ascii="Times New Roman" w:hAnsi="Times New Roman" w:cs="Times New Roman"/>
                      <w:lang w:val="ro-RO"/>
                    </w:rPr>
                    <w:t> </w:t>
                  </w:r>
                </w:p>
              </w:tc>
            </w:tr>
            <w:tr w:rsidR="008D3285" w:rsidRPr="00E3620A" w:rsidTr="00923B8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D3285" w:rsidRPr="00E3620A" w:rsidRDefault="008D3285" w:rsidP="00923B8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E3620A">
                    <w:rPr>
                      <w:rFonts w:ascii="Times New Roman" w:hAnsi="Times New Roman" w:cs="Times New Roman"/>
                      <w:lang w:val="ro-RO"/>
                    </w:rPr>
                    <w:t xml:space="preserve">∑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D3285" w:rsidRPr="00E3620A" w:rsidRDefault="008D3285" w:rsidP="00923B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E3620A">
                    <w:rPr>
                      <w:rFonts w:ascii="Times New Roman" w:hAnsi="Times New Roman" w:cs="Times New Roman"/>
                      <w:lang w:val="ro-RO"/>
                    </w:rPr>
                    <w:t>(m(i)) / (М(i)) &gt; 1,</w:t>
                  </w:r>
                </w:p>
              </w:tc>
            </w:tr>
            <w:tr w:rsidR="008D3285" w:rsidRPr="00E3620A" w:rsidTr="00923B8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D3285" w:rsidRPr="00E3620A" w:rsidRDefault="008D3285" w:rsidP="00923B8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E3620A">
                    <w:rPr>
                      <w:rFonts w:ascii="Times New Roman" w:hAnsi="Times New Roman" w:cs="Times New Roman"/>
                      <w:lang w:val="ro-RO"/>
                    </w:rPr>
                    <w:t>i=1,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D3285" w:rsidRPr="00E3620A" w:rsidRDefault="008D3285" w:rsidP="00923B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E3620A">
                    <w:rPr>
                      <w:rFonts w:ascii="Times New Roman" w:hAnsi="Times New Roman" w:cs="Times New Roman"/>
                      <w:lang w:val="ro-RO"/>
                    </w:rPr>
                    <w:t> </w:t>
                  </w:r>
                </w:p>
              </w:tc>
            </w:tr>
          </w:tbl>
          <w:p w:rsidR="008D3285" w:rsidRDefault="008D3285" w:rsidP="008D3285">
            <w:pPr>
              <w:pStyle w:val="NormalWeb"/>
              <w:ind w:firstLine="0"/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</w:p>
          <w:p w:rsidR="008D3285" w:rsidRPr="00401CD6" w:rsidRDefault="008D3285" w:rsidP="00923B85">
            <w:pPr>
              <w:pStyle w:val="NormalWeb"/>
              <w:rPr>
                <w:sz w:val="22"/>
                <w:szCs w:val="22"/>
              </w:rPr>
            </w:pPr>
            <w:r w:rsidRPr="00401CD6">
              <w:rPr>
                <w:sz w:val="22"/>
                <w:szCs w:val="22"/>
              </w:rPr>
              <w:t xml:space="preserve">где: </w:t>
            </w:r>
          </w:p>
          <w:p w:rsidR="008D3285" w:rsidRPr="00401CD6" w:rsidRDefault="008D3285" w:rsidP="00923B85">
            <w:pPr>
              <w:pStyle w:val="NormalWeb"/>
              <w:rPr>
                <w:sz w:val="22"/>
                <w:szCs w:val="22"/>
              </w:rPr>
            </w:pPr>
            <w:r w:rsidRPr="00401CD6">
              <w:rPr>
                <w:sz w:val="22"/>
                <w:szCs w:val="22"/>
              </w:rPr>
              <w:t xml:space="preserve">m(i) – количество применяемого вещества; </w:t>
            </w:r>
          </w:p>
          <w:p w:rsidR="008D3285" w:rsidRPr="007E033A" w:rsidRDefault="008D3285" w:rsidP="00923B85">
            <w:pPr>
              <w:pStyle w:val="NormalWeb"/>
            </w:pPr>
            <w:r w:rsidRPr="00401CD6">
              <w:rPr>
                <w:sz w:val="22"/>
                <w:szCs w:val="22"/>
              </w:rPr>
              <w:t>М(i) – пороговое количество того же вещества, используемое в соответствии с настоящим перечнем для всех значений i от 1 до n.</w:t>
            </w:r>
          </w:p>
        </w:tc>
      </w:tr>
    </w:tbl>
    <w:p w:rsidR="00D374DB" w:rsidRDefault="00D374DB"/>
    <w:sectPr w:rsidR="00D3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DB"/>
    <w:rsid w:val="008D3285"/>
    <w:rsid w:val="00D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32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D32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8D3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32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D32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8D3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2017-02-13T06:57:00Z</dcterms:created>
  <dcterms:modified xsi:type="dcterms:W3CDTF">2017-02-13T06:58:00Z</dcterms:modified>
</cp:coreProperties>
</file>